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Dane dłużnika składającego wniosek: </w:t>
        <w:br w:type="textWrapping"/>
        <w:t xml:space="preserve">[imię i nazwisko oraz adres, </w:t>
        <w:br w:type="textWrapping"/>
        <w:t xml:space="preserve">a w przypadku firmy nazwa, </w:t>
        <w:br w:type="textWrapping"/>
        <w:t xml:space="preserve">NIP oraz adres]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[miejsce i data sporządzenia pisma]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rozłożenie długu na raty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Zwracam się z prośbę o rozłożenie długu na raty. Mój dług wynosi …… zł, do tej pory udało mi się spłacić …….. . Do spłacenia pozostało mi ……., jednak ze względu na zaistniałą sytuację finansową nie jestem w stanie spłacić pozostałej należności w podanym terminie.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Proponuję, aby mój dług rozłożyć na raty - ……. zł miesięcznie.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Swoją prośbę motywuję utratą jednego ze źródeł utrzymania, [tu podać utracone źródło przychodu].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 wniosku dołączam dokumenty potwierdzające moją sytuację finansową, która wpłynęła na brak możliwości jednorazowej spłaty zadłużenia w ustalonym terminie.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Z góry dziękuje za pozytywne rozpatrzenie mojej prośby.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[podpis składającego wniosek]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